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fa0dd24f01d4ede" /><Relationship Type="http://schemas.openxmlformats.org/package/2006/relationships/metadata/core-properties" Target="/docProps/core.xml" Id="R740ad8a4d8974393" /><Relationship Type="http://schemas.openxmlformats.org/officeDocument/2006/relationships/extended-properties" Target="/docProps/app.xml" Id="R682f0861b8d44d7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Molestie ipsum diam dolore mauris volutpat, lorem praesent sit massa. Elit ut euismod erat et mauris aliquam praesent at nisi. Id magna, ante adipiscing donec sem sit massa eget lorem. Cong</w:t>
      </w:r>
      <w:r>
        <w:rPr>
          <w:rStyle w:val="Ipsum"/>
        </w:rPr>
        <w:t xml:space="preserve">ue mauris lorem praesent consectetur nisi aliquet amet congue volutpat. Ipsum et consectetur nisi aliquet nonummy magna non sit nunc. Euismod feugiat ante, id id lorem massa felis erat, et.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4d0fe2b8fa647fd" /><Relationship Type="http://schemas.openxmlformats.org/officeDocument/2006/relationships/theme" Target="/word/theme/theme1.xml" Id="Rec8616047eed4abb" /><Relationship Type="http://schemas.openxmlformats.org/officeDocument/2006/relationships/styles" Target="/word/styles.xml" Id="Rc86b5b70a38f47c8" /><Relationship Type="http://schemas.openxmlformats.org/officeDocument/2006/relationships/fontTable" Target="/word/fontTable.xml" Id="Rf1d15f5f9d654c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