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310f380294062" /><Relationship Type="http://schemas.openxmlformats.org/package/2006/relationships/metadata/core-properties" Target="/docProps/core.xml" Id="Raec04ed8fdc545c6" /><Relationship Type="http://schemas.openxmlformats.org/officeDocument/2006/relationships/extended-properties" Target="/docProps/app.xml" Id="Rdc1b8f1c7620437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Dolore, lorem eget dolor eget. Laoreet pulvinar aliquet massa aliquam. At, nibh magna, dolor nonummy. </w:t>
      </w:r>
    </w:p>
    <w:p>
      <w:r>
        <w:t>The next paragraph uses the 'Quote' style:</w:t>
      </w:r>
    </w:p>
    <w:p>
      <w:pPr>
        <w:pStyle w:val="Quote"/>
      </w:pPr>
      <w:r>
        <w:t xml:space="preserve">Dolor elit diam nibh nisi. Ipsum adipiscing proin nunc aliquam. Sit id praesent nunc erat. </w:t>
      </w:r>
    </w:p>
    <w:p>
      <w:r>
        <w:t>The next paragraph uses the 'Intense Quote' style:</w:t>
      </w:r>
    </w:p>
    <w:p>
      <w:pPr>
        <w:pStyle w:val="IntenseQuote"/>
      </w:pPr>
      <w:r>
        <w:t xml:space="preserve">Aliquam lorem pharetra molestie proin. Ut tempus turpis, volutpat ante. Nunc tempus sit felis euismod. </w:t>
      </w:r>
    </w:p>
    <w:p>
      <w:r>
        <w:t>The next paragraph uses the 'List Paragraph' style:</w:t>
      </w:r>
    </w:p>
    <w:p>
      <w:pPr>
        <w:pStyle w:val="ListParagraph"/>
      </w:pPr>
      <w:r>
        <w:t xml:space="preserve">Feugiat turpis mauris sem ante. Dolore ipsum amet elit non. Sem massa dolore tempus pulvinar.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6eb489b9d294343" /><Relationship Type="http://schemas.openxmlformats.org/officeDocument/2006/relationships/theme" Target="/word/theme/theme1.xml" Id="Rbd22baef51d4422e" /><Relationship Type="http://schemas.openxmlformats.org/officeDocument/2006/relationships/styles" Target="/word/styles.xml" Id="R24919a62c79c4b57" /><Relationship Type="http://schemas.openxmlformats.org/officeDocument/2006/relationships/fontTable" Target="/word/fontTable.xml" Id="Rd4396ab981c545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